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DD42" w14:textId="77777777" w:rsidR="002112E8" w:rsidRPr="002112E8" w:rsidRDefault="002112E8" w:rsidP="002112E8">
      <w:pPr>
        <w:spacing w:line="276" w:lineRule="auto"/>
        <w:jc w:val="center"/>
        <w:rPr>
          <w:rStyle w:val="nfasis"/>
          <w:rFonts w:ascii="Avenir Next" w:hAnsi="Avenir Next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4E99D6A9" w14:textId="5BE66995" w:rsidR="00BD4842" w:rsidRPr="002112E8" w:rsidRDefault="000B11E7" w:rsidP="002112E8">
      <w:pPr>
        <w:spacing w:line="276" w:lineRule="auto"/>
        <w:jc w:val="center"/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</w:pPr>
      <w:r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>La G</w:t>
      </w:r>
      <w:r w:rsidR="007A0594"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 xml:space="preserve">eneración Z </w:t>
      </w:r>
      <w:r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 xml:space="preserve">revisa </w:t>
      </w:r>
      <w:r w:rsidR="00BB292E"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>sobre</w:t>
      </w:r>
    </w:p>
    <w:p w14:paraId="3819CD4E" w14:textId="316D61A8" w:rsidR="00BD4842" w:rsidRPr="002112E8" w:rsidRDefault="000B11E7" w:rsidP="002112E8">
      <w:pPr>
        <w:spacing w:line="276" w:lineRule="auto"/>
        <w:jc w:val="center"/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</w:pPr>
      <w:r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>las tablas la</w:t>
      </w:r>
      <w:r w:rsidR="007A0594"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 xml:space="preserve"> familia tradicional española</w:t>
      </w:r>
      <w:r w:rsidR="00BD4842"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 xml:space="preserve"> </w:t>
      </w:r>
    </w:p>
    <w:p w14:paraId="11301B79" w14:textId="1A15242F" w:rsidR="007A0594" w:rsidRPr="002112E8" w:rsidRDefault="00BD4842" w:rsidP="002112E8">
      <w:pPr>
        <w:spacing w:line="276" w:lineRule="auto"/>
        <w:jc w:val="center"/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</w:pPr>
      <w:r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>y el papel de la mujer en su seno</w:t>
      </w:r>
    </w:p>
    <w:p w14:paraId="67B47735" w14:textId="77777777" w:rsidR="007A0594" w:rsidRPr="008965EA" w:rsidRDefault="007A0594" w:rsidP="002112E8">
      <w:pPr>
        <w:spacing w:line="276" w:lineRule="auto"/>
        <w:jc w:val="both"/>
        <w:rPr>
          <w:rStyle w:val="nfasis"/>
          <w:rFonts w:ascii="Avenir Next" w:hAnsi="Avenir Next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7C3516E4" w14:textId="3CCC25D1" w:rsidR="007A0594" w:rsidRPr="002112E8" w:rsidRDefault="007A0594" w:rsidP="002112E8">
      <w:pPr>
        <w:pStyle w:val="Prrafodelista"/>
        <w:numPr>
          <w:ilvl w:val="0"/>
          <w:numId w:val="1"/>
        </w:numPr>
        <w:spacing w:line="276" w:lineRule="auto"/>
        <w:jc w:val="both"/>
        <w:rPr>
          <w:rStyle w:val="nfasis"/>
          <w:rFonts w:ascii="Avenir Next" w:hAnsi="Avenir Next"/>
          <w:b/>
          <w:bCs/>
          <w:i w:val="0"/>
          <w:iCs w:val="0"/>
          <w:color w:val="000000"/>
          <w:bdr w:val="none" w:sz="0" w:space="0" w:color="auto" w:frame="1"/>
        </w:rPr>
      </w:pPr>
      <w:r w:rsidRPr="002112E8">
        <w:rPr>
          <w:rStyle w:val="nfasis"/>
          <w:rFonts w:ascii="Avenir Next" w:hAnsi="Avenir Next"/>
          <w:b/>
          <w:bCs/>
          <w:color w:val="000000"/>
          <w:bdr w:val="none" w:sz="0" w:space="0" w:color="auto" w:frame="1"/>
        </w:rPr>
        <w:t>La casa-Intrahistoria de una mudanza</w:t>
      </w:r>
      <w:r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bdr w:val="none" w:sz="0" w:space="0" w:color="auto" w:frame="1"/>
        </w:rPr>
        <w:t xml:space="preserve"> arroja una mirada a la familia tradicional española a través de los ojos de la Generación Z</w:t>
      </w:r>
    </w:p>
    <w:p w14:paraId="5AC65C0C" w14:textId="77777777" w:rsidR="00667D05" w:rsidRPr="00E1427F" w:rsidRDefault="00667D05" w:rsidP="002112E8">
      <w:pPr>
        <w:spacing w:line="276" w:lineRule="auto"/>
        <w:jc w:val="both"/>
        <w:rPr>
          <w:rStyle w:val="nfasis"/>
          <w:rFonts w:ascii="Avenir Next" w:hAnsi="Avenir Next"/>
          <w:b/>
          <w:bCs/>
          <w:i w:val="0"/>
          <w:iCs w:val="0"/>
          <w:color w:val="000000"/>
          <w:sz w:val="18"/>
          <w:szCs w:val="18"/>
          <w:bdr w:val="none" w:sz="0" w:space="0" w:color="auto" w:frame="1"/>
        </w:rPr>
      </w:pPr>
    </w:p>
    <w:p w14:paraId="78C05FA2" w14:textId="58072C02" w:rsidR="00667D05" w:rsidRPr="002112E8" w:rsidRDefault="00357286" w:rsidP="002112E8">
      <w:pPr>
        <w:pStyle w:val="Prrafodelista"/>
        <w:numPr>
          <w:ilvl w:val="0"/>
          <w:numId w:val="1"/>
        </w:numPr>
        <w:spacing w:line="276" w:lineRule="auto"/>
        <w:jc w:val="both"/>
        <w:rPr>
          <w:rStyle w:val="nfasis"/>
          <w:rFonts w:ascii="Avenir Next" w:hAnsi="Avenir Next"/>
          <w:b/>
          <w:bCs/>
          <w:i w:val="0"/>
          <w:iCs w:val="0"/>
          <w:color w:val="000000"/>
          <w:bdr w:val="none" w:sz="0" w:space="0" w:color="auto" w:frame="1"/>
        </w:rPr>
      </w:pPr>
      <w:r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bdr w:val="none" w:sz="0" w:space="0" w:color="auto" w:frame="1"/>
        </w:rPr>
        <w:t xml:space="preserve">Alma Vidal se encarga del texto y de la dirección </w:t>
      </w:r>
      <w:r w:rsidR="000B11E7"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bdr w:val="none" w:sz="0" w:space="0" w:color="auto" w:frame="1"/>
        </w:rPr>
        <w:t xml:space="preserve">de la obra </w:t>
      </w:r>
      <w:r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bdr w:val="none" w:sz="0" w:space="0" w:color="auto" w:frame="1"/>
        </w:rPr>
        <w:t>junto a Iván López-Ortega, que podrá verse en el Teatro Quique San Francisco del 27 de abril al 20 de mayo</w:t>
      </w:r>
    </w:p>
    <w:p w14:paraId="1B52D701" w14:textId="77777777" w:rsidR="00357286" w:rsidRPr="00E1427F" w:rsidRDefault="00357286" w:rsidP="002112E8">
      <w:pPr>
        <w:spacing w:line="276" w:lineRule="auto"/>
        <w:jc w:val="both"/>
        <w:rPr>
          <w:rStyle w:val="nfasis"/>
          <w:rFonts w:ascii="Avenir Next" w:hAnsi="Avenir Next"/>
          <w:b/>
          <w:bCs/>
          <w:i w:val="0"/>
          <w:iCs w:val="0"/>
          <w:color w:val="000000"/>
          <w:sz w:val="18"/>
          <w:szCs w:val="18"/>
          <w:bdr w:val="none" w:sz="0" w:space="0" w:color="auto" w:frame="1"/>
        </w:rPr>
      </w:pPr>
    </w:p>
    <w:p w14:paraId="2AD6E9FE" w14:textId="3F0BBD01" w:rsidR="007A0594" w:rsidRPr="00E1427F" w:rsidRDefault="00053D21" w:rsidP="002112E8">
      <w:pPr>
        <w:pStyle w:val="Prrafodelista"/>
        <w:numPr>
          <w:ilvl w:val="0"/>
          <w:numId w:val="1"/>
        </w:numPr>
        <w:spacing w:line="276" w:lineRule="auto"/>
        <w:jc w:val="both"/>
        <w:rPr>
          <w:rStyle w:val="nfasis"/>
          <w:rFonts w:ascii="Avenir Next" w:hAnsi="Avenir Next"/>
          <w:b/>
          <w:bCs/>
          <w:color w:val="000000"/>
          <w:sz w:val="20"/>
          <w:szCs w:val="20"/>
          <w:bdr w:val="none" w:sz="0" w:space="0" w:color="auto" w:frame="1"/>
        </w:rPr>
      </w:pPr>
      <w:r w:rsidRPr="00E1427F">
        <w:rPr>
          <w:rStyle w:val="nfasis"/>
          <w:rFonts w:ascii="Avenir Next" w:hAnsi="Avenir Next" w:cs="Times New Roman (Cuerpo en alfa"/>
          <w:b/>
          <w:bCs/>
          <w:i w:val="0"/>
          <w:iCs w:val="0"/>
          <w:spacing w:val="-8"/>
          <w:bdr w:val="none" w:sz="0" w:space="0" w:color="auto" w:frame="1"/>
        </w:rPr>
        <w:t xml:space="preserve">Eva Quirós, Sol López, Carlos Lorenzo, Pablo Sevilla, </w:t>
      </w:r>
      <w:proofErr w:type="spellStart"/>
      <w:r w:rsidRPr="00E1427F">
        <w:rPr>
          <w:rStyle w:val="nfasis"/>
          <w:rFonts w:ascii="Avenir Next" w:hAnsi="Avenir Next" w:cs="Times New Roman (Cuerpo en alfa"/>
          <w:b/>
          <w:bCs/>
          <w:i w:val="0"/>
          <w:iCs w:val="0"/>
          <w:spacing w:val="-8"/>
          <w:bdr w:val="none" w:sz="0" w:space="0" w:color="auto" w:frame="1"/>
        </w:rPr>
        <w:t>Enare</w:t>
      </w:r>
      <w:proofErr w:type="spellEnd"/>
      <w:r w:rsidRPr="00E1427F">
        <w:rPr>
          <w:rStyle w:val="nfasis"/>
          <w:rFonts w:ascii="Avenir Next" w:hAnsi="Avenir Next" w:cs="Times New Roman (Cuerpo en alfa"/>
          <w:b/>
          <w:bCs/>
          <w:i w:val="0"/>
          <w:iCs w:val="0"/>
          <w:spacing w:val="-8"/>
          <w:bdr w:val="none" w:sz="0" w:space="0" w:color="auto" w:frame="1"/>
        </w:rPr>
        <w:t xml:space="preserve"> Martín, Ignacio Becerril y Nacho Almeida</w:t>
      </w:r>
      <w:r w:rsidR="00CB73B7">
        <w:rPr>
          <w:rStyle w:val="nfasis"/>
          <w:rFonts w:ascii="Avenir Next" w:hAnsi="Avenir Next" w:cs="Times New Roman (Cuerpo en alfa"/>
          <w:b/>
          <w:bCs/>
          <w:i w:val="0"/>
          <w:iCs w:val="0"/>
          <w:spacing w:val="-8"/>
          <w:bdr w:val="none" w:sz="0" w:space="0" w:color="auto" w:frame="1"/>
        </w:rPr>
        <w:t xml:space="preserve">, con la colaboración especial de Enriqueta </w:t>
      </w:r>
      <w:proofErr w:type="spellStart"/>
      <w:r w:rsidR="00CB73B7">
        <w:rPr>
          <w:rStyle w:val="nfasis"/>
          <w:rFonts w:ascii="Avenir Next" w:hAnsi="Avenir Next" w:cs="Times New Roman (Cuerpo en alfa"/>
          <w:b/>
          <w:bCs/>
          <w:i w:val="0"/>
          <w:iCs w:val="0"/>
          <w:spacing w:val="-8"/>
          <w:bdr w:val="none" w:sz="0" w:space="0" w:color="auto" w:frame="1"/>
        </w:rPr>
        <w:t>Carballeira</w:t>
      </w:r>
      <w:proofErr w:type="spellEnd"/>
      <w:r w:rsidRPr="00E1427F">
        <w:rPr>
          <w:rStyle w:val="nfasis"/>
          <w:rFonts w:ascii="Avenir Next" w:hAnsi="Avenir Next" w:cs="Times New Roman (Cuerpo en alfa"/>
          <w:b/>
          <w:bCs/>
          <w:i w:val="0"/>
          <w:iCs w:val="0"/>
          <w:spacing w:val="-8"/>
          <w:bdr w:val="none" w:sz="0" w:space="0" w:color="auto" w:frame="1"/>
        </w:rPr>
        <w:t xml:space="preserve"> protagonizan una obra que apela a varias generaciones para hablar del desmembramiento y </w:t>
      </w:r>
      <w:r w:rsidR="000B11E7" w:rsidRPr="00E1427F">
        <w:rPr>
          <w:rStyle w:val="nfasis"/>
          <w:rFonts w:ascii="Avenir Next" w:hAnsi="Avenir Next" w:cs="Times New Roman (Cuerpo en alfa"/>
          <w:b/>
          <w:bCs/>
          <w:i w:val="0"/>
          <w:iCs w:val="0"/>
          <w:spacing w:val="-8"/>
          <w:bdr w:val="none" w:sz="0" w:space="0" w:color="auto" w:frame="1"/>
        </w:rPr>
        <w:t xml:space="preserve">la </w:t>
      </w:r>
      <w:r w:rsidRPr="00E1427F">
        <w:rPr>
          <w:rStyle w:val="nfasis"/>
          <w:rFonts w:ascii="Avenir Next" w:hAnsi="Avenir Next" w:cs="Times New Roman (Cuerpo en alfa"/>
          <w:b/>
          <w:bCs/>
          <w:i w:val="0"/>
          <w:iCs w:val="0"/>
          <w:spacing w:val="-8"/>
          <w:bdr w:val="none" w:sz="0" w:space="0" w:color="auto" w:frame="1"/>
        </w:rPr>
        <w:t xml:space="preserve">reestructuración de la familia y del papel de la mujer </w:t>
      </w:r>
      <w:r w:rsidR="00755C8B" w:rsidRPr="00E1427F">
        <w:rPr>
          <w:rStyle w:val="nfasis"/>
          <w:rFonts w:ascii="Avenir Next" w:hAnsi="Avenir Next" w:cs="Times New Roman (Cuerpo en alfa"/>
          <w:b/>
          <w:bCs/>
          <w:i w:val="0"/>
          <w:iCs w:val="0"/>
          <w:spacing w:val="-8"/>
          <w:bdr w:val="none" w:sz="0" w:space="0" w:color="auto" w:frame="1"/>
        </w:rPr>
        <w:t xml:space="preserve">y su fuerza </w:t>
      </w:r>
      <w:r w:rsidR="00E1427F">
        <w:rPr>
          <w:rStyle w:val="nfasis"/>
          <w:rFonts w:ascii="Avenir Next" w:hAnsi="Avenir Next" w:cs="Times New Roman (Cuerpo en alfa"/>
          <w:b/>
          <w:bCs/>
          <w:i w:val="0"/>
          <w:iCs w:val="0"/>
          <w:spacing w:val="-8"/>
          <w:bdr w:val="none" w:sz="0" w:space="0" w:color="auto" w:frame="1"/>
        </w:rPr>
        <w:t>en ella</w:t>
      </w:r>
    </w:p>
    <w:p w14:paraId="7EF51CCF" w14:textId="77777777" w:rsidR="00E1427F" w:rsidRPr="00E1427F" w:rsidRDefault="00E1427F" w:rsidP="00E1427F">
      <w:pPr>
        <w:spacing w:line="276" w:lineRule="auto"/>
        <w:jc w:val="both"/>
        <w:rPr>
          <w:rStyle w:val="nfasis"/>
          <w:rFonts w:ascii="Avenir Next" w:hAnsi="Avenir Next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A338BD7" w14:textId="398D58F6" w:rsidR="00BB7C6B" w:rsidRPr="002112E8" w:rsidRDefault="00AC360A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Madrid, </w:t>
      </w:r>
      <w:r w:rsidR="000B11E7"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28</w:t>
      </w:r>
      <w:r w:rsidRPr="002112E8">
        <w:rPr>
          <w:rStyle w:val="nfasis"/>
          <w:rFonts w:ascii="Avenir Next" w:hAnsi="Avenir Next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de marzo de 2023.-</w:t>
      </w:r>
      <w:r w:rsidR="00D957D5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Alma Vidal </w:t>
      </w:r>
      <w:r w:rsidR="00824A6C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escribe </w:t>
      </w:r>
      <w:r w:rsidR="000B11E7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y </w:t>
      </w:r>
      <w:r w:rsidR="00EE32A3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dirige </w:t>
      </w:r>
      <w:r w:rsidR="00EE32A3" w:rsidRPr="002112E8">
        <w:rPr>
          <w:rStyle w:val="nfasis"/>
          <w:rFonts w:ascii="Avenir Next" w:hAnsi="Avenir Next"/>
          <w:color w:val="000000"/>
          <w:sz w:val="20"/>
          <w:szCs w:val="20"/>
          <w:bdr w:val="none" w:sz="0" w:space="0" w:color="auto" w:frame="1"/>
        </w:rPr>
        <w:t>La casa-</w:t>
      </w:r>
      <w:r w:rsidR="009F448D" w:rsidRPr="002112E8">
        <w:rPr>
          <w:rStyle w:val="nfasis"/>
          <w:rFonts w:ascii="Avenir Next" w:hAnsi="Avenir Next"/>
          <w:color w:val="000000"/>
          <w:sz w:val="20"/>
          <w:szCs w:val="20"/>
          <w:bdr w:val="none" w:sz="0" w:space="0" w:color="auto" w:frame="1"/>
        </w:rPr>
        <w:t>Intrahistoria</w:t>
      </w:r>
      <w:r w:rsidR="00EE32A3" w:rsidRPr="002112E8">
        <w:rPr>
          <w:rStyle w:val="nfasis"/>
          <w:rFonts w:ascii="Avenir Next" w:hAnsi="Avenir Next"/>
          <w:color w:val="000000"/>
          <w:sz w:val="20"/>
          <w:szCs w:val="20"/>
          <w:bdr w:val="none" w:sz="0" w:space="0" w:color="auto" w:frame="1"/>
        </w:rPr>
        <w:t xml:space="preserve"> de una mudanza</w:t>
      </w:r>
      <w:r w:rsidR="00EE32A3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>, espectáculo que podrá verse desde el 27 de abril hasta el 20 de mayo en el Teatro Quique San Francisco</w:t>
      </w:r>
      <w:r w:rsidR="00C76E27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>. La obra, protagonizada</w:t>
      </w:r>
      <w:r w:rsidR="00803027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por</w:t>
      </w:r>
      <w:r w:rsidR="00C76E27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Eva Quirós, Sol López, Carlos Lorenzo, Pablo Sevilla, </w:t>
      </w:r>
      <w:proofErr w:type="spellStart"/>
      <w:r w:rsidR="00C76E27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>Enare</w:t>
      </w:r>
      <w:proofErr w:type="spellEnd"/>
      <w:r w:rsidR="00C76E27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Martín, Ignacio Becerril</w:t>
      </w:r>
      <w:r w:rsidR="00CB73B7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y </w:t>
      </w:r>
      <w:r w:rsidR="00C76E27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Nacho </w:t>
      </w:r>
      <w:proofErr w:type="gramStart"/>
      <w:r w:rsidR="00C76E27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>Almeida,</w:t>
      </w:r>
      <w:r w:rsidR="00824A6C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 con</w:t>
      </w:r>
      <w:proofErr w:type="gramEnd"/>
      <w:r w:rsidR="00824A6C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la dirección adjunta y escenografía de Iván López-Ortega</w:t>
      </w:r>
      <w:r w:rsidR="00CB73B7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y la colaboración especial de Enriqueta </w:t>
      </w:r>
      <w:proofErr w:type="spellStart"/>
      <w:r w:rsidR="00CB73B7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>Carballeira</w:t>
      </w:r>
      <w:proofErr w:type="spellEnd"/>
      <w:r w:rsidR="00824A6C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>,</w:t>
      </w:r>
      <w:r w:rsidR="00C76E27" w:rsidRPr="002112E8">
        <w:rPr>
          <w:rStyle w:val="nfasis"/>
          <w:rFonts w:ascii="Avenir Next" w:hAnsi="Avenir Next"/>
          <w:i w:val="0"/>
          <w:iCs w:val="0"/>
          <w:color w:val="000000"/>
          <w:sz w:val="20"/>
          <w:szCs w:val="20"/>
          <w:bdr w:val="none" w:sz="0" w:space="0" w:color="auto" w:frame="1"/>
        </w:rPr>
        <w:t xml:space="preserve"> tiende </w:t>
      </w:r>
      <w:r w:rsidR="00F009B9" w:rsidRPr="002112E8">
        <w:rPr>
          <w:rStyle w:val="Textoennegrita"/>
          <w:rFonts w:ascii="Avenir Next" w:hAnsi="Avenir Next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una mirada desde la </w:t>
      </w:r>
      <w:r w:rsidR="000B11E7" w:rsidRPr="002112E8">
        <w:rPr>
          <w:rStyle w:val="Textoennegrita"/>
          <w:rFonts w:ascii="Avenir Next" w:hAnsi="Avenir Next"/>
          <w:b w:val="0"/>
          <w:bCs w:val="0"/>
          <w:color w:val="000000"/>
          <w:sz w:val="20"/>
          <w:szCs w:val="20"/>
          <w:bdr w:val="none" w:sz="0" w:space="0" w:color="auto" w:frame="1"/>
        </w:rPr>
        <w:t>G</w:t>
      </w:r>
      <w:r w:rsidR="00F009B9" w:rsidRPr="002112E8">
        <w:rPr>
          <w:rStyle w:val="Textoennegrita"/>
          <w:rFonts w:ascii="Avenir Next" w:hAnsi="Avenir Next"/>
          <w:b w:val="0"/>
          <w:bCs w:val="0"/>
          <w:color w:val="000000"/>
          <w:sz w:val="20"/>
          <w:szCs w:val="20"/>
          <w:bdr w:val="none" w:sz="0" w:space="0" w:color="auto" w:frame="1"/>
        </w:rPr>
        <w:t>eneración Z a la familia tradicional española, a su desmembramiento y su reestructuración. Un salto sensible que apela a las generaciones. Y un reclamo a la mujer, a su fuerza y a su posición en la estructura familiar.</w:t>
      </w:r>
    </w:p>
    <w:p w14:paraId="32F365A5" w14:textId="77777777" w:rsidR="00BB7C6B" w:rsidRPr="002112E8" w:rsidRDefault="00BB7C6B" w:rsidP="002112E8">
      <w:pPr>
        <w:spacing w:line="276" w:lineRule="auto"/>
        <w:jc w:val="center"/>
        <w:rPr>
          <w:rStyle w:val="Textoennegrita"/>
          <w:rFonts w:ascii="Avenir Next" w:hAnsi="Avenir Next"/>
          <w:b w:val="0"/>
          <w:bCs w:val="0"/>
          <w:color w:val="000000"/>
          <w:sz w:val="20"/>
          <w:szCs w:val="20"/>
          <w:bdr w:val="none" w:sz="0" w:space="0" w:color="auto" w:frame="1"/>
        </w:rPr>
      </w:pPr>
    </w:p>
    <w:p w14:paraId="59A86143" w14:textId="09D3AA86" w:rsidR="000109E8" w:rsidRPr="002112E8" w:rsidRDefault="002478B5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En </w:t>
      </w:r>
      <w:r w:rsidRPr="002112E8">
        <w:rPr>
          <w:rStyle w:val="Textoennegrita"/>
          <w:rFonts w:ascii="Avenir Next" w:hAnsi="Avenir Next"/>
          <w:b w:val="0"/>
          <w:bCs w:val="0"/>
          <w:i/>
          <w:iCs/>
          <w:sz w:val="20"/>
          <w:szCs w:val="20"/>
          <w:bdr w:val="none" w:sz="0" w:space="0" w:color="auto" w:frame="1"/>
        </w:rPr>
        <w:t>La casa-Intrahistoria de una mudanza</w:t>
      </w: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, J</w:t>
      </w:r>
      <w:r w:rsidR="00BB7C6B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ulia ha tomado la decisión de abandonar la que ha sido su casa en los últimos quince años, la que ha visto crecer a sus hijos, morir a su padre y partir a su marido cuando se quedó sola. Durante sus últimas horas en la vivienda, ella y toda su familia deberán enfrentarse al recuerdo, a la nostalgia y a la valentía que requieren los cambios. Todo ello poblado de los múltiples conflictos entre un hijo adolescente, una madre senil, una hija que se marcha lejos, un marido ausente y una nueva pareja más joven que busca su sitio en la unidad familiar.</w:t>
      </w:r>
    </w:p>
    <w:p w14:paraId="706EC0F1" w14:textId="77777777" w:rsidR="000109E8" w:rsidRPr="002112E8" w:rsidRDefault="000109E8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</w:p>
    <w:p w14:paraId="0A671064" w14:textId="2D969E94" w:rsidR="000109E8" w:rsidRPr="002112E8" w:rsidRDefault="00FD39D3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La</w:t>
      </w:r>
      <w:r w:rsidR="000109E8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propuesta nace del hambre de una nueva generación de creadores de contar, preguntar y apelar al público de nuestro tiempo.</w:t>
      </w: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El equipo de </w:t>
      </w:r>
      <w:r w:rsidRPr="002112E8">
        <w:rPr>
          <w:rStyle w:val="Textoennegrita"/>
          <w:rFonts w:ascii="Avenir Next" w:hAnsi="Avenir Next"/>
          <w:b w:val="0"/>
          <w:bCs w:val="0"/>
          <w:i/>
          <w:iCs/>
          <w:sz w:val="20"/>
          <w:szCs w:val="20"/>
          <w:bdr w:val="none" w:sz="0" w:space="0" w:color="auto" w:frame="1"/>
        </w:rPr>
        <w:t>La casa-Intrahistoria de una mudanza</w:t>
      </w: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está compuesto por </w:t>
      </w:r>
      <w:r w:rsidR="000109E8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un equipo muy diverso de profesionales </w:t>
      </w:r>
      <w:proofErr w:type="gramStart"/>
      <w:r w:rsidR="000109E8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que</w:t>
      </w:r>
      <w:proofErr w:type="gramEnd"/>
      <w:r w:rsidR="000109E8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apuesta por la convivencia</w:t>
      </w:r>
      <w:r w:rsid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="000109E8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de artistas consagrados con otros nuevos, jóvenes y valientes. </w:t>
      </w:r>
      <w:r w:rsidR="001C0E9C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Un grupo de profesionales que se </w:t>
      </w:r>
      <w:r w:rsidR="001C0E9C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lastRenderedPageBreak/>
        <w:t xml:space="preserve">han unido con un fin común: </w:t>
      </w:r>
      <w:r w:rsidR="000109E8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movilizar al espectador a una vivencia, una pregunta y a una realidad sensible.</w:t>
      </w:r>
    </w:p>
    <w:p w14:paraId="4023E833" w14:textId="77777777" w:rsidR="000109E8" w:rsidRPr="002112E8" w:rsidRDefault="000109E8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</w:p>
    <w:p w14:paraId="0F034675" w14:textId="7E2B4071" w:rsidR="00A368D0" w:rsidRPr="002112E8" w:rsidRDefault="001C0E9C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  <w:r w:rsidRPr="002112E8">
        <w:rPr>
          <w:rStyle w:val="Textoennegrita"/>
          <w:rFonts w:ascii="Avenir Next" w:hAnsi="Avenir Next"/>
          <w:b w:val="0"/>
          <w:bCs w:val="0"/>
          <w:i/>
          <w:iCs/>
          <w:sz w:val="20"/>
          <w:szCs w:val="20"/>
          <w:bdr w:val="none" w:sz="0" w:space="0" w:color="auto" w:frame="1"/>
        </w:rPr>
        <w:t>La casa-Intrahistoria de una mudanza</w:t>
      </w: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surge a</w:t>
      </w:r>
      <w:r w:rsidR="00A368D0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partir de la historia de la propia autora</w:t>
      </w:r>
      <w:r w:rsidR="007139FB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para acercarse </w:t>
      </w:r>
      <w:r w:rsidR="00A368D0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a la nueva familia española, ámbito </w:t>
      </w:r>
      <w:r w:rsidR="0052056A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que no suele abordarse en el teatro y del que se habla poco. Vidal ha </w:t>
      </w:r>
      <w:r w:rsidR="00FB31D4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investigado sobre las nuevas estr</w:t>
      </w:r>
      <w:r w:rsidR="00984105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ucturas familiares</w:t>
      </w:r>
      <w:r w:rsidR="0099654E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y de aquellos apegos que como seres sociales que somos y la imperiosa necesidad de pertenecer a un espacio en donde construir nuestro territorio vital.</w:t>
      </w:r>
    </w:p>
    <w:p w14:paraId="00D0453B" w14:textId="77777777" w:rsidR="0099654E" w:rsidRPr="002112E8" w:rsidRDefault="0099654E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</w:p>
    <w:p w14:paraId="1F8F9601" w14:textId="77777777" w:rsidR="00C86444" w:rsidRPr="002112E8" w:rsidRDefault="00C86444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Una obra que tiende </w:t>
      </w:r>
      <w:r w:rsidR="00D55226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una mano al espectador para realizar un viaje sensible por todos esos momentos que</w:t>
      </w: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="00D55226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determinan la vida de cualquier familia de nuestro tiempo, por todas esas preguntas que nos sitúan al filo de nuestra verdad existencial, que nos hacen revisar los ecosistemas familiares. </w:t>
      </w:r>
    </w:p>
    <w:p w14:paraId="0EBE9449" w14:textId="77777777" w:rsidR="00C86444" w:rsidRPr="002112E8" w:rsidRDefault="00C86444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</w:p>
    <w:p w14:paraId="14C84802" w14:textId="50E605F2" w:rsidR="0052056A" w:rsidRPr="002112E8" w:rsidRDefault="00D55226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Desde la acción, la dinámica, el humor, la música y los nuevos lenguajes contemporáneos, abrimos un espacio para la reflexión y la educación emocional.</w:t>
      </w:r>
      <w:r w:rsidR="00C86444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Reivindicamos la sensibilidad, el duelo, la risa y todas aquellas cuestiones que</w:t>
      </w:r>
      <w:r w:rsidR="00C86444"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hemos enterrado para hablar de ellas desde el Realismo Mágico, un género al que, desde</w:t>
      </w:r>
      <w:r w:rsidRPr="002112E8">
        <w:rPr>
          <w:rStyle w:val="Textoennegrita"/>
          <w:rFonts w:ascii="Avenir Next" w:hAnsi="Avenir Next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2112E8"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  <w:t>nuestra generación, queremos aproximarnos de manera diferente.</w:t>
      </w:r>
    </w:p>
    <w:p w14:paraId="237F023D" w14:textId="5A859229" w:rsidR="00BD4842" w:rsidRPr="002112E8" w:rsidRDefault="00BD4842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</w:p>
    <w:p w14:paraId="51450AFB" w14:textId="6B156FDF" w:rsidR="00BD4842" w:rsidRPr="00824A6C" w:rsidRDefault="00BD4842" w:rsidP="002112E8">
      <w:pPr>
        <w:spacing w:line="276" w:lineRule="auto"/>
        <w:jc w:val="both"/>
        <w:rPr>
          <w:rStyle w:val="Textoennegrita"/>
          <w:rFonts w:ascii="Avenir Next" w:hAnsi="Avenir Next"/>
          <w:sz w:val="20"/>
          <w:szCs w:val="20"/>
          <w:bdr w:val="none" w:sz="0" w:space="0" w:color="auto" w:frame="1"/>
          <w:lang w:val="pt-BR"/>
        </w:rPr>
      </w:pPr>
      <w:r w:rsidRPr="00824A6C">
        <w:rPr>
          <w:rStyle w:val="Textoennegrita"/>
          <w:rFonts w:ascii="Avenir Next" w:hAnsi="Avenir Next"/>
          <w:sz w:val="20"/>
          <w:szCs w:val="20"/>
          <w:bdr w:val="none" w:sz="0" w:space="0" w:color="auto" w:frame="1"/>
          <w:lang w:val="pt-BR"/>
        </w:rPr>
        <w:t>SOBRE ALMA VIDAL</w:t>
      </w:r>
    </w:p>
    <w:p w14:paraId="293CB2A7" w14:textId="77777777" w:rsidR="00905620" w:rsidRPr="00905620" w:rsidRDefault="00905620" w:rsidP="00905620">
      <w:pPr>
        <w:spacing w:line="276" w:lineRule="auto"/>
        <w:jc w:val="both"/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</w:pPr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Alma Vidal es una directora, dramaturga y productora joven que ha estrenado más de una docena de espectáculos en los escenarios de Madrid. Parte de un amplio proceso formativo en interpretación a nivel nacional en escuelas como Arte 4, Estudio </w:t>
      </w:r>
      <w:proofErr w:type="spell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Corazza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o Cristina Rota y a nivel internacional en RADA, UAL: Saint </w:t>
      </w:r>
      <w:proofErr w:type="spell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Martins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, </w:t>
      </w:r>
      <w:proofErr w:type="spell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L'Université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</w:t>
      </w:r>
      <w:proofErr w:type="spell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d'Avignon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o la LMTA en Lituania. Egresada de Dirección Escénica y Dramaturgia en la Real Escuela Superior de Arte Dramático.</w:t>
      </w:r>
    </w:p>
    <w:p w14:paraId="189E6917" w14:textId="77777777" w:rsidR="00905620" w:rsidRPr="00905620" w:rsidRDefault="00905620" w:rsidP="00905620">
      <w:pPr>
        <w:spacing w:line="276" w:lineRule="auto"/>
        <w:jc w:val="both"/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</w:pPr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Dispone de productora propia con quien ha estrenado más de una docena proyectos como directora, dramaturga y actriz: Destacan </w:t>
      </w:r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>Amor</w:t>
      </w:r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, (2018, Teatro Arlequín</w:t>
      </w:r>
      <w:proofErr w:type="gram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),  </w:t>
      </w:r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>Zorras</w:t>
      </w:r>
      <w:proofErr w:type="gramEnd"/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 xml:space="preserve"> de patio</w:t>
      </w:r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, (2019, Umbral de primavera) </w:t>
      </w:r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>Estas Manos que son mías,</w:t>
      </w:r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(2021, La Sala) y </w:t>
      </w:r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>La Casa - Intrahistoria de una mudanza</w:t>
      </w:r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(2023, teatro Quique San Francisco).</w:t>
      </w:r>
    </w:p>
    <w:p w14:paraId="10326895" w14:textId="77777777" w:rsidR="00905620" w:rsidRPr="00905620" w:rsidRDefault="00905620" w:rsidP="00905620">
      <w:pPr>
        <w:spacing w:line="276" w:lineRule="auto"/>
        <w:jc w:val="both"/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</w:pPr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Trabaja también como jefa de producción en Ayer Producciones junto a Antonio Hernández Fimia estrenando el Especial Ayer Fin de Año con Aitana Sánchez Gijón, José Manuel Seda y otros artistas reconocidos. Ha cooperado ya con varios profesionales de las artes escénicas manteniéndose siempre activa como emprendedora en el medio. Ha sido ayudante de dirección para Yayo Cáceres en </w:t>
      </w:r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 xml:space="preserve">Vive </w:t>
      </w:r>
      <w:proofErr w:type="spellStart"/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>Molière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(2022, Teatro de la Abadía), para </w:t>
      </w:r>
      <w:proofErr w:type="spell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Loreta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</w:t>
      </w:r>
      <w:proofErr w:type="spell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Vaskova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en </w:t>
      </w:r>
      <w:proofErr w:type="spellStart"/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>Medžiai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(</w:t>
      </w:r>
      <w:proofErr w:type="spell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Lithuania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2020) y ha formado parte del equipo de producción de Ron </w:t>
      </w:r>
      <w:proofErr w:type="spell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Lalá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en las producciones de </w:t>
      </w:r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>Andanzas y entremeses</w:t>
      </w:r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</w:t>
      </w:r>
      <w:proofErr w:type="gram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de  </w:t>
      </w:r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>Juan</w:t>
      </w:r>
      <w:proofErr w:type="gramEnd"/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 xml:space="preserve"> Rana</w:t>
      </w:r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y </w:t>
      </w:r>
      <w:r w:rsidRPr="00905620">
        <w:rPr>
          <w:rFonts w:ascii="Avenir Next" w:hAnsi="Avenir Next"/>
          <w:i/>
          <w:iCs/>
          <w:sz w:val="20"/>
          <w:szCs w:val="20"/>
          <w:bdr w:val="none" w:sz="0" w:space="0" w:color="auto" w:frame="1"/>
          <w:lang w:val="es-ES_tradnl"/>
        </w:rPr>
        <w:t>Villa y Marte</w:t>
      </w:r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. Imparte también talleres de formación en Creación </w:t>
      </w:r>
      <w:proofErr w:type="spell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Cscénica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 xml:space="preserve"> en Campus </w:t>
      </w:r>
      <w:proofErr w:type="spellStart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fp</w:t>
      </w:r>
      <w:proofErr w:type="spellEnd"/>
      <w:r w:rsidRPr="00905620">
        <w:rPr>
          <w:rFonts w:ascii="Avenir Next" w:hAnsi="Avenir Next"/>
          <w:sz w:val="20"/>
          <w:szCs w:val="20"/>
          <w:bdr w:val="none" w:sz="0" w:space="0" w:color="auto" w:frame="1"/>
          <w:lang w:val="es-ES_tradnl"/>
        </w:rPr>
        <w:t>.</w:t>
      </w:r>
    </w:p>
    <w:p w14:paraId="29688831" w14:textId="2A3D9B24" w:rsidR="002112E8" w:rsidRPr="00905620" w:rsidRDefault="002112E8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14:paraId="187577AB" w14:textId="6D7C8873" w:rsidR="002112E8" w:rsidRPr="00905620" w:rsidRDefault="002112E8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</w:p>
    <w:p w14:paraId="50808CF8" w14:textId="77777777" w:rsidR="002112E8" w:rsidRPr="00824A6C" w:rsidRDefault="002112E8" w:rsidP="002112E8">
      <w:pPr>
        <w:pStyle w:val="Cuerpo"/>
        <w:spacing w:line="276" w:lineRule="auto"/>
        <w:rPr>
          <w:rStyle w:val="Ninguno"/>
          <w:rFonts w:ascii="Avenir Next" w:eastAsia="Avenir Next" w:hAnsi="Avenir Next" w:cs="Avenir Next"/>
          <w:b/>
          <w:bCs/>
          <w:sz w:val="18"/>
          <w:szCs w:val="18"/>
          <w:lang w:val="pt-BR"/>
        </w:rPr>
      </w:pPr>
      <w:r w:rsidRPr="00824A6C">
        <w:rPr>
          <w:rStyle w:val="Ninguno"/>
          <w:rFonts w:ascii="Avenir Next" w:hAnsi="Avenir Next"/>
          <w:b/>
          <w:bCs/>
          <w:sz w:val="18"/>
          <w:szCs w:val="18"/>
          <w:lang w:val="pt-BR"/>
        </w:rPr>
        <w:t>CONTACTO DE PRENSA</w:t>
      </w:r>
    </w:p>
    <w:p w14:paraId="6EACDBF6" w14:textId="77777777" w:rsidR="002112E8" w:rsidRPr="00C60365" w:rsidRDefault="002112E8" w:rsidP="002112E8">
      <w:pPr>
        <w:pStyle w:val="Cuerpo"/>
        <w:spacing w:line="276" w:lineRule="auto"/>
        <w:rPr>
          <w:rStyle w:val="Ninguno"/>
          <w:rFonts w:ascii="Avenir Next" w:eastAsia="Avenir Next" w:hAnsi="Avenir Next" w:cs="Avenir Next"/>
          <w:i/>
          <w:iCs/>
          <w:sz w:val="18"/>
          <w:szCs w:val="18"/>
        </w:rPr>
      </w:pPr>
      <w:r w:rsidRPr="00C60365">
        <w:rPr>
          <w:rStyle w:val="Ninguno"/>
          <w:rFonts w:ascii="Avenir Next" w:hAnsi="Avenir Next"/>
          <w:i/>
          <w:iCs/>
          <w:sz w:val="18"/>
          <w:szCs w:val="18"/>
        </w:rPr>
        <w:t xml:space="preserve">The Office </w:t>
      </w:r>
      <w:proofErr w:type="spellStart"/>
      <w:r w:rsidRPr="00C60365">
        <w:rPr>
          <w:rStyle w:val="Ninguno"/>
          <w:rFonts w:ascii="Avenir Next" w:hAnsi="Avenir Next"/>
          <w:i/>
          <w:iCs/>
          <w:sz w:val="18"/>
          <w:szCs w:val="18"/>
        </w:rPr>
        <w:t>Comunicaci</w:t>
      </w:r>
      <w:r w:rsidRPr="00824A6C">
        <w:rPr>
          <w:rStyle w:val="Ninguno"/>
          <w:rFonts w:ascii="Avenir Next" w:hAnsi="Avenir Next"/>
          <w:i/>
          <w:iCs/>
          <w:sz w:val="18"/>
          <w:szCs w:val="18"/>
        </w:rPr>
        <w:t>ó</w:t>
      </w:r>
      <w:r w:rsidRPr="00C60365">
        <w:rPr>
          <w:rStyle w:val="Ninguno"/>
          <w:rFonts w:ascii="Avenir Next" w:hAnsi="Avenir Next"/>
          <w:i/>
          <w:iCs/>
          <w:sz w:val="18"/>
          <w:szCs w:val="18"/>
        </w:rPr>
        <w:t>n</w:t>
      </w:r>
      <w:proofErr w:type="spellEnd"/>
    </w:p>
    <w:p w14:paraId="787F4C59" w14:textId="77777777" w:rsidR="002112E8" w:rsidRPr="00C60365" w:rsidRDefault="002112E8" w:rsidP="002112E8">
      <w:pPr>
        <w:pStyle w:val="Cuerpo"/>
        <w:spacing w:line="276" w:lineRule="auto"/>
        <w:rPr>
          <w:rStyle w:val="Ninguno"/>
          <w:rFonts w:ascii="Avenir Next" w:hAnsi="Avenir Next"/>
          <w:sz w:val="18"/>
          <w:szCs w:val="18"/>
        </w:rPr>
      </w:pPr>
      <w:proofErr w:type="spellStart"/>
      <w:r w:rsidRPr="00C60365">
        <w:rPr>
          <w:rStyle w:val="Ninguno"/>
          <w:rFonts w:ascii="Avenir Next" w:hAnsi="Avenir Next"/>
          <w:sz w:val="18"/>
          <w:szCs w:val="18"/>
        </w:rPr>
        <w:t>Israel</w:t>
      </w:r>
      <w:proofErr w:type="spellEnd"/>
      <w:r w:rsidRPr="00C60365">
        <w:rPr>
          <w:rStyle w:val="Ninguno"/>
          <w:rFonts w:ascii="Avenir Next" w:hAnsi="Avenir Next"/>
          <w:sz w:val="18"/>
          <w:szCs w:val="18"/>
        </w:rPr>
        <w:t xml:space="preserve"> </w:t>
      </w:r>
      <w:proofErr w:type="spellStart"/>
      <w:r w:rsidRPr="00C60365">
        <w:rPr>
          <w:rStyle w:val="Ninguno"/>
          <w:rFonts w:ascii="Avenir Next" w:hAnsi="Avenir Next"/>
          <w:sz w:val="18"/>
          <w:szCs w:val="18"/>
        </w:rPr>
        <w:t>Paredes</w:t>
      </w:r>
      <w:proofErr w:type="spellEnd"/>
      <w:r w:rsidRPr="00C60365">
        <w:rPr>
          <w:rStyle w:val="Ninguno"/>
          <w:rFonts w:ascii="Avenir Next" w:hAnsi="Avenir Next"/>
          <w:sz w:val="18"/>
          <w:szCs w:val="18"/>
        </w:rPr>
        <w:t xml:space="preserve"> I 622 383 686 I </w:t>
      </w:r>
      <w:hyperlink r:id="rId7" w:history="1">
        <w:r w:rsidRPr="00824A6C">
          <w:rPr>
            <w:rStyle w:val="Hipervnculo"/>
            <w:rFonts w:ascii="Avenir Next" w:hAnsi="Avenir Next"/>
            <w:sz w:val="18"/>
            <w:szCs w:val="18"/>
            <w:lang w:val="it-IT"/>
          </w:rPr>
          <w:t>israel@theofficeco.es</w:t>
        </w:r>
      </w:hyperlink>
      <w:r w:rsidRPr="00C60365">
        <w:rPr>
          <w:rStyle w:val="Ninguno"/>
          <w:rFonts w:ascii="Avenir Next" w:hAnsi="Avenir Next"/>
          <w:sz w:val="18"/>
          <w:szCs w:val="18"/>
        </w:rPr>
        <w:t xml:space="preserve"> </w:t>
      </w:r>
    </w:p>
    <w:p w14:paraId="46A0E665" w14:textId="77777777" w:rsidR="002112E8" w:rsidRPr="00C60365" w:rsidRDefault="002112E8" w:rsidP="002112E8">
      <w:pPr>
        <w:pStyle w:val="Cuerpo"/>
        <w:spacing w:line="276" w:lineRule="auto"/>
        <w:rPr>
          <w:rFonts w:ascii="Avenir Next" w:eastAsia="Avenir Next" w:hAnsi="Avenir Next" w:cs="Avenir Next"/>
          <w:sz w:val="18"/>
          <w:szCs w:val="18"/>
          <w:lang w:val="it-IT"/>
        </w:rPr>
      </w:pPr>
      <w:r w:rsidRPr="00C60365">
        <w:rPr>
          <w:rStyle w:val="Ninguno"/>
          <w:rFonts w:ascii="Avenir Next" w:hAnsi="Avenir Next"/>
          <w:sz w:val="18"/>
          <w:szCs w:val="18"/>
        </w:rPr>
        <w:lastRenderedPageBreak/>
        <w:t xml:space="preserve">Luisa </w:t>
      </w:r>
      <w:proofErr w:type="spellStart"/>
      <w:r w:rsidRPr="00C60365">
        <w:rPr>
          <w:rStyle w:val="Ninguno"/>
          <w:rFonts w:ascii="Avenir Next" w:hAnsi="Avenir Next"/>
          <w:sz w:val="18"/>
          <w:szCs w:val="18"/>
        </w:rPr>
        <w:t>Castiñ</w:t>
      </w:r>
      <w:r w:rsidRPr="00824A6C">
        <w:rPr>
          <w:rStyle w:val="Ninguno"/>
          <w:rFonts w:ascii="Avenir Next" w:hAnsi="Avenir Next"/>
          <w:sz w:val="18"/>
          <w:szCs w:val="18"/>
        </w:rPr>
        <w:t>eira</w:t>
      </w:r>
      <w:proofErr w:type="spellEnd"/>
      <w:r w:rsidRPr="00C60365">
        <w:rPr>
          <w:rStyle w:val="Ninguno"/>
          <w:rFonts w:ascii="Avenir Next" w:eastAsia="Avenir Next" w:hAnsi="Avenir Next" w:cs="Avenir Next"/>
          <w:sz w:val="18"/>
          <w:szCs w:val="18"/>
        </w:rPr>
        <w:t xml:space="preserve"> I </w:t>
      </w:r>
      <w:r w:rsidRPr="00824A6C">
        <w:rPr>
          <w:rStyle w:val="Ninguno"/>
          <w:rFonts w:ascii="Avenir Next" w:hAnsi="Avenir Next"/>
          <w:sz w:val="18"/>
          <w:szCs w:val="18"/>
        </w:rPr>
        <w:t xml:space="preserve">620 113 155 </w:t>
      </w:r>
      <w:r w:rsidRPr="00C60365">
        <w:rPr>
          <w:rStyle w:val="Ninguno"/>
          <w:rFonts w:ascii="Avenir Next" w:eastAsia="Avenir Next" w:hAnsi="Avenir Next" w:cs="Avenir Next"/>
          <w:sz w:val="18"/>
          <w:szCs w:val="18"/>
        </w:rPr>
        <w:t xml:space="preserve">I </w:t>
      </w:r>
      <w:hyperlink r:id="rId8" w:history="1">
        <w:r w:rsidRPr="00824A6C">
          <w:rPr>
            <w:rFonts w:ascii="Avenir Next" w:hAnsi="Avenir Next"/>
            <w:sz w:val="18"/>
            <w:szCs w:val="18"/>
            <w:u w:val="single"/>
            <w:lang w:val="it-IT"/>
          </w:rPr>
          <w:t>luisa@theofficeco.es</w:t>
        </w:r>
      </w:hyperlink>
      <w:r w:rsidRPr="00C60365">
        <w:rPr>
          <w:rStyle w:val="Ninguno"/>
          <w:rFonts w:ascii="Avenir Next" w:hAnsi="Avenir Next"/>
          <w:sz w:val="18"/>
          <w:szCs w:val="18"/>
        </w:rPr>
        <w:t xml:space="preserve"> </w:t>
      </w:r>
    </w:p>
    <w:p w14:paraId="25B39878" w14:textId="77777777" w:rsidR="002112E8" w:rsidRPr="00C60365" w:rsidRDefault="002112E8" w:rsidP="002112E8">
      <w:pPr>
        <w:pStyle w:val="Cuerpo"/>
        <w:spacing w:line="276" w:lineRule="auto"/>
        <w:rPr>
          <w:rStyle w:val="Ninguno"/>
          <w:rFonts w:ascii="Avenir Next" w:eastAsia="Avenir Next" w:hAnsi="Avenir Next" w:cs="Avenir Next"/>
          <w:sz w:val="18"/>
          <w:szCs w:val="18"/>
        </w:rPr>
      </w:pPr>
    </w:p>
    <w:p w14:paraId="592026D7" w14:textId="2EDAA58A" w:rsidR="00C60365" w:rsidRPr="00824A6C" w:rsidRDefault="00C60365" w:rsidP="00C60365">
      <w:pPr>
        <w:pStyle w:val="Cuerpo"/>
        <w:spacing w:line="276" w:lineRule="auto"/>
        <w:rPr>
          <w:rStyle w:val="Ninguno"/>
          <w:rFonts w:ascii="Avenir Next" w:hAnsi="Avenir Next"/>
          <w:b/>
          <w:bCs/>
          <w:i/>
          <w:iCs/>
          <w:sz w:val="18"/>
          <w:szCs w:val="18"/>
          <w:lang w:val="es-ES"/>
        </w:rPr>
      </w:pPr>
      <w:r w:rsidRPr="00824A6C">
        <w:rPr>
          <w:rStyle w:val="Ninguno"/>
          <w:rFonts w:ascii="Avenir Next" w:hAnsi="Avenir Next"/>
          <w:b/>
          <w:bCs/>
          <w:sz w:val="18"/>
          <w:szCs w:val="18"/>
          <w:lang w:val="es-ES"/>
        </w:rPr>
        <w:t xml:space="preserve">DESCARGA PRESS KIT DE </w:t>
      </w:r>
      <w:r w:rsidRPr="00824A6C">
        <w:rPr>
          <w:rStyle w:val="Ninguno"/>
          <w:rFonts w:ascii="Avenir Next" w:hAnsi="Avenir Next"/>
          <w:b/>
          <w:bCs/>
          <w:i/>
          <w:iCs/>
          <w:sz w:val="18"/>
          <w:szCs w:val="18"/>
          <w:lang w:val="es-ES"/>
        </w:rPr>
        <w:t>LA CASA - INTRAHISTORIA DE UNA MUDANZA</w:t>
      </w:r>
    </w:p>
    <w:p w14:paraId="417EF5AD" w14:textId="77777777" w:rsidR="00C60365" w:rsidRPr="00824A6C" w:rsidRDefault="00C60365" w:rsidP="00C60365">
      <w:pPr>
        <w:pStyle w:val="Cuerpo"/>
        <w:spacing w:line="276" w:lineRule="auto"/>
        <w:rPr>
          <w:rStyle w:val="Ninguno"/>
          <w:rFonts w:ascii="Avenir Next" w:eastAsia="Avenir Next" w:hAnsi="Avenir Next" w:cs="Avenir Next"/>
          <w:sz w:val="18"/>
          <w:szCs w:val="18"/>
          <w:lang w:val="es-ES"/>
        </w:rPr>
      </w:pPr>
      <w:r w:rsidRPr="00824A6C">
        <w:rPr>
          <w:rStyle w:val="Ninguno"/>
          <w:rFonts w:ascii="Avenir Next" w:hAnsi="Avenir Next"/>
          <w:i/>
          <w:iCs/>
          <w:sz w:val="18"/>
          <w:szCs w:val="18"/>
          <w:lang w:val="es-ES"/>
        </w:rPr>
        <w:t>(dossier, nota de prensa, fotos, vídeos, audio y cartel)</w:t>
      </w:r>
    </w:p>
    <w:p w14:paraId="3EA3B315" w14:textId="77777777" w:rsidR="00C60365" w:rsidRPr="00824A6C" w:rsidRDefault="0083080E" w:rsidP="00C60365">
      <w:pPr>
        <w:pStyle w:val="NormalWeb"/>
        <w:shd w:val="clear" w:color="auto" w:fill="FFFFFF"/>
        <w:spacing w:before="0" w:after="0" w:line="276" w:lineRule="auto"/>
        <w:jc w:val="both"/>
        <w:rPr>
          <w:sz w:val="18"/>
          <w:szCs w:val="18"/>
          <w:lang w:val="es-ES"/>
        </w:rPr>
      </w:pPr>
      <w:hyperlink r:id="rId9" w:history="1">
        <w:r w:rsidR="00C60365" w:rsidRPr="00824A6C">
          <w:rPr>
            <w:rStyle w:val="Hipervnculo"/>
            <w:rFonts w:ascii="Avenir Next" w:hAnsi="Avenir Next"/>
            <w:sz w:val="18"/>
            <w:szCs w:val="18"/>
            <w:lang w:val="es-ES"/>
          </w:rPr>
          <w:t>https://www.dropbox.com/scl/fo/p21frqypcv93dji76y9fi/h?dl=0&amp;rlkey=63cw3ckaed3py40elqktft8cj</w:t>
        </w:r>
      </w:hyperlink>
      <w:r w:rsidR="00C60365" w:rsidRPr="00824A6C">
        <w:rPr>
          <w:sz w:val="18"/>
          <w:szCs w:val="18"/>
          <w:lang w:val="es-ES"/>
        </w:rPr>
        <w:t xml:space="preserve"> </w:t>
      </w:r>
    </w:p>
    <w:p w14:paraId="4A847A3C" w14:textId="77777777" w:rsidR="002112E8" w:rsidRPr="00824A6C" w:rsidRDefault="002112E8" w:rsidP="002112E8">
      <w:pPr>
        <w:pStyle w:val="NormalWeb"/>
        <w:shd w:val="clear" w:color="auto" w:fill="FFFFFF"/>
        <w:spacing w:before="0" w:after="0" w:line="276" w:lineRule="auto"/>
        <w:jc w:val="both"/>
        <w:rPr>
          <w:rFonts w:ascii="Avenir Next" w:eastAsia="Times New Roman" w:hAnsi="Avenir Next" w:cs="Times New Roman"/>
          <w:color w:val="auto"/>
          <w:sz w:val="18"/>
          <w:szCs w:val="18"/>
          <w:bdr w:val="none" w:sz="0" w:space="0" w:color="auto"/>
          <w:lang w:val="es-ES"/>
        </w:rPr>
      </w:pPr>
    </w:p>
    <w:p w14:paraId="57521B66" w14:textId="77777777" w:rsidR="002112E8" w:rsidRPr="00C60365" w:rsidRDefault="002112E8" w:rsidP="002112E8">
      <w:pPr>
        <w:pStyle w:val="Sinespaciado"/>
        <w:spacing w:line="276" w:lineRule="auto"/>
        <w:jc w:val="both"/>
        <w:rPr>
          <w:rFonts w:ascii="Avenir Next" w:hAnsi="Avenir Next"/>
          <w:b/>
          <w:bCs/>
          <w:sz w:val="18"/>
          <w:szCs w:val="18"/>
          <w:lang w:val="es-ES"/>
        </w:rPr>
      </w:pPr>
      <w:r w:rsidRPr="00C60365">
        <w:rPr>
          <w:rFonts w:ascii="Avenir Next" w:hAnsi="Avenir Next"/>
          <w:b/>
          <w:bCs/>
          <w:sz w:val="18"/>
          <w:szCs w:val="18"/>
          <w:lang w:val="es-ES"/>
        </w:rPr>
        <w:t>MÁS INFORMACIÓN Y VENTA DE ENTRADAS:</w:t>
      </w:r>
    </w:p>
    <w:p w14:paraId="17C652E6" w14:textId="59D80EA2" w:rsidR="00C60365" w:rsidRPr="00E1427F" w:rsidRDefault="0083080E" w:rsidP="002112E8">
      <w:pPr>
        <w:pStyle w:val="Sinespaciado"/>
        <w:spacing w:line="276" w:lineRule="auto"/>
        <w:jc w:val="both"/>
        <w:rPr>
          <w:rStyle w:val="Hipervnculo"/>
          <w:rFonts w:ascii="Avenir Next" w:hAnsi="Avenir Next"/>
          <w:sz w:val="18"/>
          <w:szCs w:val="18"/>
          <w:lang w:val="es-ES"/>
        </w:rPr>
      </w:pPr>
      <w:hyperlink r:id="rId10" w:history="1">
        <w:r w:rsidR="00C60365" w:rsidRPr="00E1427F">
          <w:rPr>
            <w:rStyle w:val="Hipervnculo"/>
            <w:rFonts w:ascii="Avenir Next" w:hAnsi="Avenir Next"/>
            <w:sz w:val="18"/>
            <w:szCs w:val="18"/>
            <w:lang w:val="es-ES"/>
          </w:rPr>
          <w:t>https://teatroquiquesanfrancisco.es/programacion/la-casa-intrahistoria-de-una-mudanza/</w:t>
        </w:r>
      </w:hyperlink>
      <w:r w:rsidR="00C60365" w:rsidRPr="00E1427F">
        <w:rPr>
          <w:rStyle w:val="Hipervnculo"/>
          <w:rFonts w:ascii="Avenir Next" w:hAnsi="Avenir Next"/>
          <w:sz w:val="18"/>
          <w:szCs w:val="18"/>
          <w:lang w:val="es-ES"/>
        </w:rPr>
        <w:t xml:space="preserve"> </w:t>
      </w:r>
    </w:p>
    <w:p w14:paraId="5D8B9FDB" w14:textId="77777777" w:rsidR="002112E8" w:rsidRPr="00E1427F" w:rsidRDefault="002112E8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18"/>
          <w:szCs w:val="18"/>
          <w:bdr w:val="none" w:sz="0" w:space="0" w:color="auto" w:frame="1"/>
        </w:rPr>
      </w:pPr>
    </w:p>
    <w:p w14:paraId="5D0AD0FA" w14:textId="02FFF352" w:rsidR="00BD4842" w:rsidRPr="00E1427F" w:rsidRDefault="00BD4842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</w:p>
    <w:p w14:paraId="302644DE" w14:textId="472CB558" w:rsidR="00BD4842" w:rsidRPr="00E1427F" w:rsidRDefault="00BD4842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</w:p>
    <w:p w14:paraId="1935C065" w14:textId="77777777" w:rsidR="00BD4842" w:rsidRPr="00E1427F" w:rsidRDefault="00BD4842" w:rsidP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</w:p>
    <w:p w14:paraId="5BA909D0" w14:textId="77777777" w:rsidR="002112E8" w:rsidRPr="00E1427F" w:rsidRDefault="002112E8">
      <w:pPr>
        <w:spacing w:line="276" w:lineRule="auto"/>
        <w:jc w:val="both"/>
        <w:rPr>
          <w:rStyle w:val="Textoennegrita"/>
          <w:rFonts w:ascii="Avenir Next" w:hAnsi="Avenir Next"/>
          <w:b w:val="0"/>
          <w:bCs w:val="0"/>
          <w:sz w:val="20"/>
          <w:szCs w:val="20"/>
          <w:bdr w:val="none" w:sz="0" w:space="0" w:color="auto" w:frame="1"/>
        </w:rPr>
      </w:pPr>
    </w:p>
    <w:sectPr w:rsidR="002112E8" w:rsidRPr="00E1427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BCEA7" w14:textId="77777777" w:rsidR="0083080E" w:rsidRDefault="0083080E" w:rsidP="002112E8">
      <w:r>
        <w:separator/>
      </w:r>
    </w:p>
  </w:endnote>
  <w:endnote w:type="continuationSeparator" w:id="0">
    <w:p w14:paraId="07BD9043" w14:textId="77777777" w:rsidR="0083080E" w:rsidRDefault="0083080E" w:rsidP="0021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Cuerpo en alfa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BA35" w14:textId="77777777" w:rsidR="0083080E" w:rsidRDefault="0083080E" w:rsidP="002112E8">
      <w:r>
        <w:separator/>
      </w:r>
    </w:p>
  </w:footnote>
  <w:footnote w:type="continuationSeparator" w:id="0">
    <w:p w14:paraId="514A06CA" w14:textId="77777777" w:rsidR="0083080E" w:rsidRDefault="0083080E" w:rsidP="0021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F426" w14:textId="49056EE6" w:rsidR="002112E8" w:rsidRDefault="002112E8" w:rsidP="002112E8">
    <w:pPr>
      <w:pStyle w:val="Encabezado"/>
      <w:jc w:val="right"/>
    </w:pPr>
    <w:r>
      <w:rPr>
        <w:noProof/>
      </w:rPr>
      <w:drawing>
        <wp:inline distT="0" distB="0" distL="0" distR="0" wp14:anchorId="5A3DF98B" wp14:editId="169B1E65">
          <wp:extent cx="1460500" cy="546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C3B8D" w14:textId="77777777" w:rsidR="002112E8" w:rsidRDefault="002112E8" w:rsidP="002112E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6336E"/>
    <w:multiLevelType w:val="hybridMultilevel"/>
    <w:tmpl w:val="87A8A3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B9"/>
    <w:rsid w:val="000109E8"/>
    <w:rsid w:val="00053D21"/>
    <w:rsid w:val="000A1B5B"/>
    <w:rsid w:val="000B11E7"/>
    <w:rsid w:val="001603E7"/>
    <w:rsid w:val="001C0E9C"/>
    <w:rsid w:val="002112E8"/>
    <w:rsid w:val="002478B5"/>
    <w:rsid w:val="002F3BE5"/>
    <w:rsid w:val="00357286"/>
    <w:rsid w:val="004045EB"/>
    <w:rsid w:val="0041255A"/>
    <w:rsid w:val="0052056A"/>
    <w:rsid w:val="00667D05"/>
    <w:rsid w:val="007139FB"/>
    <w:rsid w:val="00755C8B"/>
    <w:rsid w:val="007A0594"/>
    <w:rsid w:val="00803027"/>
    <w:rsid w:val="00824A6C"/>
    <w:rsid w:val="0083080E"/>
    <w:rsid w:val="00895C0F"/>
    <w:rsid w:val="008965EA"/>
    <w:rsid w:val="00905620"/>
    <w:rsid w:val="00983977"/>
    <w:rsid w:val="00984105"/>
    <w:rsid w:val="0099654E"/>
    <w:rsid w:val="009F448D"/>
    <w:rsid w:val="00A368D0"/>
    <w:rsid w:val="00A7479C"/>
    <w:rsid w:val="00AC360A"/>
    <w:rsid w:val="00BB292E"/>
    <w:rsid w:val="00BB7C6B"/>
    <w:rsid w:val="00BD4842"/>
    <w:rsid w:val="00C4515E"/>
    <w:rsid w:val="00C60365"/>
    <w:rsid w:val="00C76E27"/>
    <w:rsid w:val="00C86444"/>
    <w:rsid w:val="00CB73B7"/>
    <w:rsid w:val="00CC7A2B"/>
    <w:rsid w:val="00D55226"/>
    <w:rsid w:val="00D957D5"/>
    <w:rsid w:val="00E1427F"/>
    <w:rsid w:val="00EE32A3"/>
    <w:rsid w:val="00F009B9"/>
    <w:rsid w:val="00FB31D4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CEEAF"/>
  <w15:chartTrackingRefBased/>
  <w15:docId w15:val="{B891BD7A-E9AA-154C-96BB-7D3B57F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009B9"/>
    <w:rPr>
      <w:b/>
      <w:bCs/>
    </w:rPr>
  </w:style>
  <w:style w:type="character" w:styleId="nfasis">
    <w:name w:val="Emphasis"/>
    <w:basedOn w:val="Fuentedeprrafopredeter"/>
    <w:uiPriority w:val="20"/>
    <w:qFormat/>
    <w:rsid w:val="00F009B9"/>
    <w:rPr>
      <w:i/>
      <w:iCs/>
    </w:rPr>
  </w:style>
  <w:style w:type="paragraph" w:styleId="Prrafodelista">
    <w:name w:val="List Paragraph"/>
    <w:basedOn w:val="Normal"/>
    <w:uiPriority w:val="34"/>
    <w:qFormat/>
    <w:rsid w:val="00A368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2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2E8"/>
  </w:style>
  <w:style w:type="paragraph" w:styleId="Piedepgina">
    <w:name w:val="footer"/>
    <w:basedOn w:val="Normal"/>
    <w:link w:val="PiedepginaCar"/>
    <w:uiPriority w:val="99"/>
    <w:unhideWhenUsed/>
    <w:rsid w:val="002112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2E8"/>
  </w:style>
  <w:style w:type="character" w:styleId="Hipervnculo">
    <w:name w:val="Hyperlink"/>
    <w:rsid w:val="002112E8"/>
    <w:rPr>
      <w:u w:val="single"/>
    </w:rPr>
  </w:style>
  <w:style w:type="paragraph" w:customStyle="1" w:styleId="Cuerpo">
    <w:name w:val="Cuerpo"/>
    <w:rsid w:val="002112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u w:color="000000"/>
      <w:bdr w:val="nil"/>
      <w:lang w:eastAsia="es-ES_tradnl"/>
      <w14:ligatures w14:val="none"/>
    </w:rPr>
  </w:style>
  <w:style w:type="character" w:customStyle="1" w:styleId="Ninguno">
    <w:name w:val="Ninguno"/>
    <w:rsid w:val="002112E8"/>
    <w:rPr>
      <w:lang w:val="it-IT"/>
    </w:rPr>
  </w:style>
  <w:style w:type="paragraph" w:styleId="NormalWeb">
    <w:name w:val="Normal (Web)"/>
    <w:uiPriority w:val="99"/>
    <w:rsid w:val="002112E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s-ES_tradnl" w:eastAsia="es-ES_tradnl"/>
      <w14:ligatures w14:val="none"/>
    </w:rPr>
  </w:style>
  <w:style w:type="paragraph" w:styleId="Sinespaciado">
    <w:name w:val="No Spacing"/>
    <w:uiPriority w:val="1"/>
    <w:qFormat/>
    <w:rsid w:val="002112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C6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@theofficec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rael@theofficec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atroquiquesanfrancisco.es/programacion/la-casa-intrahistoria-de-una-mudan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o/p21frqypcv93dji76y9fi/h?dl=0&amp;rlkey=63cw3ckaed3py40elqktft8c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Paredes</dc:creator>
  <cp:keywords/>
  <dc:description/>
  <cp:lastModifiedBy>Alma Vidal</cp:lastModifiedBy>
  <cp:revision>4</cp:revision>
  <dcterms:created xsi:type="dcterms:W3CDTF">2023-03-28T09:58:00Z</dcterms:created>
  <dcterms:modified xsi:type="dcterms:W3CDTF">2023-03-28T10:40:00Z</dcterms:modified>
</cp:coreProperties>
</file>